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02693" w:rsidRPr="00902693" w:rsidTr="00467B8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02693" w:rsidRPr="00902693" w:rsidRDefault="00902693" w:rsidP="00902693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Βιντεοπροβολέας</w:t>
            </w:r>
            <w:proofErr w:type="spellEnd"/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(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projector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902693" w:rsidRPr="00902693" w:rsidTr="00467B8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02693" w:rsidRPr="00902693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02693" w:rsidRPr="00902693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0269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2693" w:rsidRPr="00902693" w:rsidTr="00467B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2693" w:rsidRPr="00902693" w:rsidRDefault="00902693" w:rsidP="0090269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Τεχνολογία: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DLP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ή 3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LCD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>Πηγή φωτός: λάμπα, Διάρκεια ζωής λάμπας: τουλάχιστον 6000 ώρες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 xml:space="preserve">Φωτεινότητα: τουλάχιστον 3000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ANSI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Lumens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 xml:space="preserve">Μέγιστη ανάλυση: τουλάχιστον 1280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x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800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pixels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>Να διαθέτει δυνατότητα εστίασης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 xml:space="preserve">Μέγιστη εστιακή απόσταση: τουλάχιστον 10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m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 xml:space="preserve">Συνδεσιμότητα:  Να διαθέτει υποδοχές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HDMI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(μία τουλάχιστον) και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USB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 2.0 (μία τουλάχιστον)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 xml:space="preserve">Να διαθέτει ενσωματωμένο ηχείο, ισχύς ηχείου τουλάχιστον 5 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val="en-GB" w:eastAsia="zh-CN"/>
              </w:rPr>
              <w:t>Watt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>Να περιλαμβάνει τηλεχειριστήριο, καλώδιο ηλεκτρικού ρεύματος, οδηγίες χρήσης</w:t>
            </w:r>
            <w:r w:rsidRPr="00902693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br/>
              <w:t>Εγγύηση: τουλάχιστον 2 έτη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2693" w:rsidRPr="00902693" w:rsidTr="00467B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2693">
              <w:rPr>
                <w:rFonts w:asciiTheme="minorHAnsi" w:hAnsiTheme="minorHAnsi" w:cstheme="min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2693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693" w:rsidRPr="00902693" w:rsidRDefault="00902693" w:rsidP="009026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02693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02693" w:rsidRDefault="00B43CAA" w:rsidP="00902693">
      <w:bookmarkStart w:id="0" w:name="_GoBack"/>
      <w:bookmarkEnd w:id="0"/>
    </w:p>
    <w:sectPr w:rsidR="00B43CAA" w:rsidRPr="0090269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0269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57703F12</Template>
  <TotalTime>1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2025-11-12T08:57:00Z</dcterms:created>
  <dcterms:modified xsi:type="dcterms:W3CDTF">2025-11-12T08:57:00Z</dcterms:modified>
</cp:coreProperties>
</file>